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408" w:rsidRDefault="002C7408" w:rsidP="002C7408">
      <w:r>
        <w:t xml:space="preserve">Ülkemiz </w:t>
      </w:r>
      <w:r>
        <w:t xml:space="preserve">üniversitelerinde kendi </w:t>
      </w:r>
      <w:proofErr w:type="gramStart"/>
      <w:r>
        <w:t>imkanlarıyla</w:t>
      </w:r>
      <w:proofErr w:type="gramEnd"/>
      <w:r>
        <w:t xml:space="preserve"> eğitimlerine devam eden ulus</w:t>
      </w:r>
      <w:r>
        <w:t xml:space="preserve">lararası öğrencilerden akademik </w:t>
      </w:r>
      <w:r>
        <w:t>olarak başarılı olanları desteklemek amacıyla yararlanıcılara bir def</w:t>
      </w:r>
      <w:r>
        <w:t xml:space="preserve">aya mahsus olmak üzere sağlanan </w:t>
      </w:r>
      <w:r>
        <w:t>Başarı Burs Programı yürütülmektedir. Türkiye Bursları 2023 yılı uygu</w:t>
      </w:r>
      <w:r>
        <w:t xml:space="preserve">lama takvimi kapsamında, Başarı </w:t>
      </w:r>
      <w:r>
        <w:t>Burs Programı başvuruları 16 Ekim-17 Kasım 2023 tarihleri arasında çevrimiçi olarak alınacaktır.</w:t>
      </w:r>
    </w:p>
    <w:p w:rsidR="002C7408" w:rsidRDefault="002C7408" w:rsidP="002C7408">
      <w:r>
        <w:t>Her yıl daha fazla sayıda başarılı öğrenciye ulaşma hedefi uy</w:t>
      </w:r>
      <w:r>
        <w:t xml:space="preserve">arınca lisans, yüksek lisans ve </w:t>
      </w:r>
      <w:r>
        <w:t>doktora düzeylerinde ülkemizde eğitimine devam eden ve en az</w:t>
      </w:r>
      <w:r>
        <w:t xml:space="preserve"> iki akademik dönemi tamamlamış adaylar Başarı Burs Programı’na başvurabilecek olup ilan metni aşağıda yer almaktadır.</w:t>
      </w:r>
      <w:bookmarkStart w:id="0" w:name="_GoBack"/>
      <w:bookmarkEnd w:id="0"/>
    </w:p>
    <w:p w:rsidR="00244264" w:rsidRDefault="00244264" w:rsidP="002C7408"/>
    <w:sectPr w:rsidR="002442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790"/>
    <w:rsid w:val="00244264"/>
    <w:rsid w:val="002C7408"/>
    <w:rsid w:val="00F3127C"/>
    <w:rsid w:val="00FA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4B7C4"/>
  <w15:chartTrackingRefBased/>
  <w15:docId w15:val="{D1D6AE93-A4C9-4C87-AF78-9B3FFFF92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2</cp:revision>
  <dcterms:created xsi:type="dcterms:W3CDTF">2023-10-19T10:58:00Z</dcterms:created>
  <dcterms:modified xsi:type="dcterms:W3CDTF">2023-10-19T10:58:00Z</dcterms:modified>
</cp:coreProperties>
</file>